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25C8D" w:rsidRDefault="00640905">
      <w:r>
        <w:rPr>
          <w:b/>
          <w:sz w:val="24"/>
        </w:rPr>
        <w:t>Outreach</w:t>
      </w:r>
    </w:p>
    <w:p w:rsidR="00025C8D" w:rsidRDefault="00640905">
      <w:r>
        <w:rPr>
          <w:sz w:val="24"/>
          <w:u w:val="single"/>
        </w:rPr>
        <w:t>Project</w:t>
      </w:r>
      <w:r>
        <w:rPr>
          <w:sz w:val="24"/>
        </w:rPr>
        <w:t>:</w:t>
      </w:r>
      <w:r>
        <w:rPr>
          <w:b/>
          <w:sz w:val="24"/>
        </w:rPr>
        <w:t xml:space="preserve"> </w:t>
      </w:r>
      <w:r>
        <w:rPr>
          <w:b/>
          <w:sz w:val="24"/>
        </w:rPr>
        <w:tab/>
      </w:r>
      <w:r>
        <w:rPr>
          <w:b/>
          <w:sz w:val="24"/>
        </w:rPr>
        <w:tab/>
      </w:r>
      <w:r>
        <w:rPr>
          <w:sz w:val="24"/>
        </w:rPr>
        <w:t>Jewel Lake Road, 88</w:t>
      </w:r>
      <w:r w:rsidRPr="00640905">
        <w:rPr>
          <w:sz w:val="24"/>
          <w:vertAlign w:val="superscript"/>
        </w:rPr>
        <w:t>th</w:t>
      </w:r>
      <w:r>
        <w:rPr>
          <w:sz w:val="24"/>
        </w:rPr>
        <w:t xml:space="preserve"> Avenue to Strawberry Road Reconstruction</w:t>
      </w:r>
    </w:p>
    <w:p w:rsidR="00640905" w:rsidRPr="00640905" w:rsidRDefault="00640905" w:rsidP="00640905">
      <w:pPr>
        <w:shd w:val="clear" w:color="auto" w:fill="FFFFFF"/>
        <w:spacing w:before="100" w:beforeAutospacing="1" w:after="100" w:afterAutospacing="1" w:line="336" w:lineRule="atLeast"/>
        <w:rPr>
          <w:rFonts w:asciiTheme="minorHAnsi" w:eastAsia="Times New Roman" w:hAnsiTheme="minorHAnsi" w:cs="Arial"/>
          <w:sz w:val="24"/>
          <w:szCs w:val="24"/>
        </w:rPr>
      </w:pPr>
      <w:r>
        <w:rPr>
          <w:sz w:val="24"/>
          <w:u w:val="single"/>
        </w:rPr>
        <w:t>Community partner</w:t>
      </w:r>
      <w:r>
        <w:rPr>
          <w:sz w:val="24"/>
        </w:rPr>
        <w:t xml:space="preserve">:   </w:t>
      </w:r>
      <w:r w:rsidRPr="00640905">
        <w:rPr>
          <w:rFonts w:asciiTheme="minorHAnsi" w:eastAsia="Times New Roman" w:hAnsiTheme="minorHAnsi" w:cs="Arial"/>
          <w:sz w:val="24"/>
          <w:szCs w:val="24"/>
        </w:rPr>
        <w:t>Alaska Department of Trans</w:t>
      </w:r>
      <w:r>
        <w:rPr>
          <w:rFonts w:asciiTheme="minorHAnsi" w:eastAsia="Times New Roman" w:hAnsiTheme="minorHAnsi" w:cs="Arial"/>
          <w:sz w:val="24"/>
          <w:szCs w:val="24"/>
        </w:rPr>
        <w:t xml:space="preserve">portation and Public Facilities </w:t>
      </w:r>
      <w:r w:rsidRPr="00640905">
        <w:rPr>
          <w:rFonts w:asciiTheme="minorHAnsi" w:eastAsia="Times New Roman" w:hAnsiTheme="minorHAnsi" w:cs="Arial"/>
          <w:sz w:val="24"/>
          <w:szCs w:val="24"/>
        </w:rPr>
        <w:t>(ADOT&amp;PF)</w:t>
      </w:r>
    </w:p>
    <w:p w:rsidR="00025C8D" w:rsidRDefault="00640905">
      <w:r>
        <w:rPr>
          <w:sz w:val="24"/>
          <w:u w:val="single"/>
        </w:rPr>
        <w:t>Project Lead</w:t>
      </w:r>
      <w:r>
        <w:rPr>
          <w:sz w:val="24"/>
        </w:rPr>
        <w:t xml:space="preserve">: </w:t>
      </w:r>
      <w:r>
        <w:rPr>
          <w:sz w:val="24"/>
        </w:rPr>
        <w:tab/>
      </w:r>
      <w:r>
        <w:rPr>
          <w:sz w:val="24"/>
        </w:rPr>
        <w:tab/>
      </w:r>
      <w:r>
        <w:rPr>
          <w:sz w:val="24"/>
        </w:rPr>
        <w:t xml:space="preserve">Stephen </w:t>
      </w:r>
      <w:proofErr w:type="spellStart"/>
      <w:r>
        <w:rPr>
          <w:sz w:val="24"/>
        </w:rPr>
        <w:t>Nuss</w:t>
      </w:r>
      <w:proofErr w:type="spellEnd"/>
      <w:r>
        <w:rPr>
          <w:sz w:val="24"/>
        </w:rPr>
        <w:t>, P.E., Capital Program Manager (AWWU)</w:t>
      </w:r>
    </w:p>
    <w:p w:rsidR="00025C8D" w:rsidRDefault="00640905">
      <w:pPr>
        <w:rPr>
          <w:sz w:val="24"/>
        </w:rPr>
      </w:pPr>
      <w:r>
        <w:rPr>
          <w:sz w:val="24"/>
        </w:rPr>
        <w:tab/>
      </w:r>
      <w:r>
        <w:rPr>
          <w:sz w:val="24"/>
        </w:rPr>
        <w:tab/>
      </w:r>
      <w:r>
        <w:rPr>
          <w:sz w:val="24"/>
        </w:rPr>
        <w:tab/>
      </w:r>
      <w:r>
        <w:rPr>
          <w:sz w:val="24"/>
        </w:rPr>
        <w:t>Osama A. Abaza, Ph.D., Professor and Chair of Civil Engineering, UAA</w:t>
      </w:r>
    </w:p>
    <w:p w:rsidR="00640905" w:rsidRPr="00640905" w:rsidRDefault="00640905" w:rsidP="00640905">
      <w:pPr>
        <w:shd w:val="clear" w:color="auto" w:fill="FFFFFF"/>
        <w:spacing w:before="100" w:beforeAutospacing="1" w:after="100" w:afterAutospacing="1" w:line="336" w:lineRule="atLeast"/>
        <w:ind w:left="150"/>
        <w:rPr>
          <w:rFonts w:asciiTheme="minorHAnsi" w:eastAsia="Times New Roman" w:hAnsiTheme="minorHAnsi" w:cs="Arial"/>
          <w:sz w:val="24"/>
          <w:szCs w:val="24"/>
        </w:rPr>
      </w:pPr>
      <w:r>
        <w:rPr>
          <w:sz w:val="24"/>
        </w:rPr>
        <w:tab/>
      </w:r>
      <w:r>
        <w:rPr>
          <w:sz w:val="24"/>
        </w:rPr>
        <w:tab/>
      </w:r>
      <w:r>
        <w:rPr>
          <w:sz w:val="24"/>
        </w:rPr>
        <w:tab/>
      </w:r>
      <w:r w:rsidRPr="00640905">
        <w:rPr>
          <w:rFonts w:asciiTheme="minorHAnsi" w:eastAsia="Times New Roman" w:hAnsiTheme="minorHAnsi" w:cs="Arial"/>
          <w:sz w:val="24"/>
          <w:szCs w:val="24"/>
        </w:rPr>
        <w:t>James Amundsen P.E., Chief, Highway Design (ADOT&amp;PF)</w:t>
      </w:r>
    </w:p>
    <w:p w:rsidR="00640905" w:rsidRDefault="00640905"/>
    <w:p w:rsidR="00025C8D" w:rsidRDefault="00640905">
      <w:pPr>
        <w:spacing w:after="0" w:line="240" w:lineRule="auto"/>
        <w:ind w:left="2160" w:hanging="2160"/>
      </w:pPr>
      <w:r>
        <w:rPr>
          <w:sz w:val="24"/>
          <w:u w:val="single"/>
        </w:rPr>
        <w:t>Project team</w:t>
      </w:r>
      <w:r>
        <w:rPr>
          <w:sz w:val="24"/>
        </w:rPr>
        <w:t xml:space="preserve">: </w:t>
      </w:r>
      <w:r>
        <w:rPr>
          <w:sz w:val="24"/>
        </w:rPr>
        <w:tab/>
        <w:t xml:space="preserve">Daniel Worthen, Dustin </w:t>
      </w:r>
      <w:proofErr w:type="spellStart"/>
      <w:r>
        <w:rPr>
          <w:sz w:val="24"/>
        </w:rPr>
        <w:t>Spidal</w:t>
      </w:r>
      <w:proofErr w:type="spellEnd"/>
      <w:r>
        <w:rPr>
          <w:sz w:val="24"/>
        </w:rPr>
        <w:t xml:space="preserve">, David </w:t>
      </w:r>
      <w:proofErr w:type="spellStart"/>
      <w:r>
        <w:rPr>
          <w:sz w:val="24"/>
        </w:rPr>
        <w:t>Eguires</w:t>
      </w:r>
      <w:proofErr w:type="spellEnd"/>
      <w:r>
        <w:rPr>
          <w:sz w:val="24"/>
        </w:rPr>
        <w:t xml:space="preserve">-Lee, Jacob Minturn, Michael </w:t>
      </w:r>
      <w:proofErr w:type="spellStart"/>
      <w:r>
        <w:rPr>
          <w:sz w:val="24"/>
        </w:rPr>
        <w:t>Hansmeyer</w:t>
      </w:r>
      <w:proofErr w:type="spellEnd"/>
      <w:r>
        <w:rPr>
          <w:sz w:val="24"/>
        </w:rPr>
        <w:t xml:space="preserve">, Alexandra Bowles, David Carlson, and Andrew </w:t>
      </w:r>
      <w:proofErr w:type="spellStart"/>
      <w:r>
        <w:rPr>
          <w:sz w:val="24"/>
        </w:rPr>
        <w:t>Pavey</w:t>
      </w:r>
      <w:proofErr w:type="spellEnd"/>
    </w:p>
    <w:p w:rsidR="00025C8D" w:rsidRDefault="00025C8D">
      <w:pPr>
        <w:tabs>
          <w:tab w:val="left" w:pos="2160"/>
        </w:tabs>
        <w:spacing w:after="0" w:line="240" w:lineRule="auto"/>
        <w:ind w:left="2160" w:hanging="2160"/>
      </w:pPr>
    </w:p>
    <w:p w:rsidR="00640905" w:rsidRPr="00640905" w:rsidRDefault="00640905" w:rsidP="00640905">
      <w:pPr>
        <w:shd w:val="clear" w:color="auto" w:fill="FFFFFF"/>
        <w:spacing w:after="0" w:line="336" w:lineRule="atLeast"/>
        <w:outlineLvl w:val="1"/>
        <w:rPr>
          <w:rFonts w:asciiTheme="minorHAnsi" w:eastAsia="Times New Roman" w:hAnsiTheme="minorHAnsi" w:cs="Arial"/>
          <w:bCs/>
          <w:color w:val="222222"/>
          <w:sz w:val="24"/>
          <w:szCs w:val="24"/>
        </w:rPr>
      </w:pPr>
      <w:r>
        <w:rPr>
          <w:sz w:val="24"/>
          <w:u w:val="single"/>
        </w:rPr>
        <w:t>Abstract</w:t>
      </w:r>
      <w:r>
        <w:rPr>
          <w:sz w:val="24"/>
        </w:rPr>
        <w:t xml:space="preserve">: </w:t>
      </w:r>
      <w:r>
        <w:rPr>
          <w:sz w:val="24"/>
        </w:rPr>
        <w:tab/>
      </w:r>
      <w:r>
        <w:rPr>
          <w:sz w:val="24"/>
        </w:rPr>
        <w:tab/>
      </w:r>
      <w:r w:rsidRPr="00640905">
        <w:rPr>
          <w:rFonts w:asciiTheme="minorHAnsi" w:eastAsia="Times New Roman" w:hAnsiTheme="minorHAnsi" w:cs="Arial"/>
          <w:bCs/>
          <w:color w:val="222222"/>
          <w:sz w:val="24"/>
          <w:szCs w:val="24"/>
        </w:rPr>
        <w:t>Jewel Lake Road between 88</w:t>
      </w:r>
      <w:r w:rsidRPr="00640905">
        <w:rPr>
          <w:rFonts w:asciiTheme="minorHAnsi" w:eastAsia="Times New Roman" w:hAnsiTheme="minorHAnsi" w:cs="Arial"/>
          <w:bCs/>
          <w:color w:val="222222"/>
          <w:sz w:val="24"/>
          <w:szCs w:val="24"/>
          <w:vertAlign w:val="superscript"/>
        </w:rPr>
        <w:t>th</w:t>
      </w:r>
      <w:r w:rsidRPr="00640905">
        <w:rPr>
          <w:rFonts w:asciiTheme="minorHAnsi" w:eastAsia="Times New Roman" w:hAnsiTheme="minorHAnsi" w:cs="Arial"/>
          <w:bCs/>
          <w:color w:val="222222"/>
          <w:sz w:val="24"/>
          <w:szCs w:val="24"/>
        </w:rPr>
        <w:t xml:space="preserve"> Avenue and Strawberry Road currently has a higher than acceptable rear-end and head-on accident rate that must be improved. The bus pullouts are not up to code, and the Level of Service (LOS) for the pedestrians trying to cross the road is an F since it takes them a long time to find a big enough gap in traffic. There is flooding along the existing separated pathway especially next to the fire station, and not a continuous sidewalk on the east side of the road.</w:t>
      </w:r>
    </w:p>
    <w:p w:rsidR="00640905" w:rsidRPr="00640905" w:rsidRDefault="00640905" w:rsidP="00640905">
      <w:pPr>
        <w:shd w:val="clear" w:color="auto" w:fill="FFFFFF"/>
        <w:spacing w:after="0" w:line="336" w:lineRule="atLeast"/>
        <w:outlineLvl w:val="1"/>
        <w:rPr>
          <w:rFonts w:asciiTheme="minorHAnsi" w:eastAsia="Times New Roman" w:hAnsiTheme="minorHAnsi" w:cs="Arial"/>
          <w:bCs/>
          <w:color w:val="222222"/>
          <w:sz w:val="24"/>
          <w:szCs w:val="24"/>
        </w:rPr>
      </w:pPr>
    </w:p>
    <w:p w:rsidR="00640905" w:rsidRPr="00640905" w:rsidRDefault="00640905" w:rsidP="00640905">
      <w:pPr>
        <w:shd w:val="clear" w:color="auto" w:fill="FFFFFF"/>
        <w:spacing w:before="100" w:beforeAutospacing="1" w:after="100" w:afterAutospacing="1" w:line="320" w:lineRule="atLeast"/>
        <w:rPr>
          <w:rFonts w:asciiTheme="minorHAnsi" w:eastAsia="Times New Roman" w:hAnsiTheme="minorHAnsi" w:cs="Arial"/>
          <w:sz w:val="24"/>
          <w:szCs w:val="24"/>
        </w:rPr>
      </w:pPr>
      <w:r w:rsidRPr="00640905">
        <w:rPr>
          <w:rFonts w:asciiTheme="minorHAnsi" w:eastAsia="Times New Roman" w:hAnsiTheme="minorHAnsi" w:cs="Arial"/>
          <w:sz w:val="24"/>
          <w:szCs w:val="24"/>
        </w:rPr>
        <w:t>This project aims to widen the road to add a continuous center left-hand turn lane throughout the project limits, installation of curb and gutter, replacing the culvert and improving the drainage adjacent to the fire station to reduce flooding as well as upgrading lighting and bringing the bus pullouts up to code.  The project will also install medians at two intersections for a pedestrian refuge while crossing the road.  Due to right-of-way and utility constraints the road widening will require the construction of retaining walls.</w:t>
      </w:r>
    </w:p>
    <w:p w:rsidR="00640905" w:rsidRPr="00640905" w:rsidRDefault="00640905" w:rsidP="00640905">
      <w:pPr>
        <w:shd w:val="clear" w:color="auto" w:fill="FFFFFF"/>
        <w:spacing w:before="100" w:beforeAutospacing="1" w:after="100" w:afterAutospacing="1" w:line="320" w:lineRule="atLeast"/>
        <w:rPr>
          <w:rFonts w:asciiTheme="minorHAnsi" w:eastAsia="Times New Roman" w:hAnsiTheme="minorHAnsi" w:cs="Arial"/>
          <w:sz w:val="24"/>
          <w:szCs w:val="24"/>
        </w:rPr>
      </w:pPr>
      <w:r w:rsidRPr="00640905">
        <w:rPr>
          <w:rFonts w:asciiTheme="minorHAnsi" w:eastAsia="Times New Roman" w:hAnsiTheme="minorHAnsi" w:cs="Arial"/>
          <w:sz w:val="24"/>
          <w:szCs w:val="24"/>
        </w:rPr>
        <w:t>Some of the key recommendations our group made in our final reports and plan set include:</w:t>
      </w:r>
    </w:p>
    <w:p w:rsidR="00640905" w:rsidRPr="00640905" w:rsidRDefault="00640905" w:rsidP="00640905">
      <w:pPr>
        <w:pStyle w:val="ListParagraph"/>
        <w:numPr>
          <w:ilvl w:val="0"/>
          <w:numId w:val="4"/>
        </w:numPr>
        <w:shd w:val="clear" w:color="auto" w:fill="FFFFFF"/>
        <w:spacing w:before="100" w:beforeAutospacing="1" w:after="100" w:afterAutospacing="1" w:line="320" w:lineRule="atLeast"/>
        <w:rPr>
          <w:rFonts w:eastAsia="Times New Roman" w:cs="Arial"/>
          <w:color w:val="000000"/>
          <w:sz w:val="24"/>
          <w:szCs w:val="24"/>
        </w:rPr>
      </w:pPr>
      <w:r w:rsidRPr="00640905">
        <w:rPr>
          <w:rFonts w:eastAsia="Times New Roman" w:cs="Arial"/>
          <w:color w:val="000000"/>
          <w:sz w:val="24"/>
          <w:szCs w:val="24"/>
        </w:rPr>
        <w:t>Provide medians at two intersections for pedestrian refuge</w:t>
      </w:r>
    </w:p>
    <w:p w:rsidR="00640905" w:rsidRPr="00640905" w:rsidRDefault="00640905" w:rsidP="00640905">
      <w:pPr>
        <w:pStyle w:val="ListParagraph"/>
        <w:numPr>
          <w:ilvl w:val="0"/>
          <w:numId w:val="4"/>
        </w:numPr>
        <w:shd w:val="clear" w:color="auto" w:fill="FFFFFF"/>
        <w:spacing w:before="100" w:beforeAutospacing="1" w:after="100" w:afterAutospacing="1" w:line="320" w:lineRule="atLeast"/>
        <w:rPr>
          <w:rFonts w:eastAsia="Times New Roman" w:cs="Arial"/>
          <w:color w:val="000000"/>
          <w:sz w:val="24"/>
          <w:szCs w:val="24"/>
        </w:rPr>
      </w:pPr>
      <w:r w:rsidRPr="00640905">
        <w:rPr>
          <w:rFonts w:eastAsia="Times New Roman" w:cs="Arial"/>
          <w:color w:val="000000"/>
          <w:sz w:val="24"/>
          <w:szCs w:val="24"/>
        </w:rPr>
        <w:t>Improve lighting along the project for increased safety</w:t>
      </w:r>
    </w:p>
    <w:p w:rsidR="00640905" w:rsidRPr="00640905" w:rsidRDefault="00640905" w:rsidP="00640905">
      <w:pPr>
        <w:pStyle w:val="ListParagraph"/>
        <w:numPr>
          <w:ilvl w:val="0"/>
          <w:numId w:val="4"/>
        </w:numPr>
        <w:shd w:val="clear" w:color="auto" w:fill="FFFFFF"/>
        <w:spacing w:before="100" w:beforeAutospacing="1" w:after="100" w:afterAutospacing="1" w:line="320" w:lineRule="atLeast"/>
        <w:rPr>
          <w:rFonts w:eastAsia="Times New Roman" w:cs="Arial"/>
          <w:color w:val="000000"/>
          <w:sz w:val="24"/>
          <w:szCs w:val="24"/>
        </w:rPr>
      </w:pPr>
      <w:r w:rsidRPr="00640905">
        <w:rPr>
          <w:rFonts w:eastAsia="Times New Roman" w:cs="Arial"/>
          <w:color w:val="000000"/>
          <w:sz w:val="24"/>
          <w:szCs w:val="24"/>
        </w:rPr>
        <w:t>Install new closed storm water system to accommodate drainage</w:t>
      </w:r>
    </w:p>
    <w:p w:rsidR="00640905" w:rsidRPr="00640905" w:rsidRDefault="00640905" w:rsidP="00640905">
      <w:pPr>
        <w:pStyle w:val="ListParagraph"/>
        <w:numPr>
          <w:ilvl w:val="0"/>
          <w:numId w:val="4"/>
        </w:numPr>
        <w:shd w:val="clear" w:color="auto" w:fill="FFFFFF"/>
        <w:spacing w:before="100" w:beforeAutospacing="1" w:after="100" w:afterAutospacing="1" w:line="320" w:lineRule="atLeast"/>
        <w:rPr>
          <w:rFonts w:eastAsia="Times New Roman" w:cs="Arial"/>
          <w:color w:val="000000"/>
          <w:sz w:val="24"/>
          <w:szCs w:val="24"/>
        </w:rPr>
      </w:pPr>
      <w:r w:rsidRPr="00640905">
        <w:rPr>
          <w:rFonts w:eastAsia="Times New Roman" w:cs="Arial"/>
          <w:color w:val="000000"/>
          <w:sz w:val="24"/>
          <w:szCs w:val="24"/>
        </w:rPr>
        <w:t>Utilize gabion basket retaining walls to minimize fill limits and right of way (ROW) impacts</w:t>
      </w:r>
    </w:p>
    <w:p w:rsidR="00640905" w:rsidRPr="00640905" w:rsidRDefault="00640905" w:rsidP="00640905">
      <w:pPr>
        <w:pStyle w:val="ListParagraph"/>
        <w:numPr>
          <w:ilvl w:val="0"/>
          <w:numId w:val="4"/>
        </w:numPr>
        <w:shd w:val="clear" w:color="auto" w:fill="FFFFFF"/>
        <w:spacing w:before="100" w:beforeAutospacing="1" w:after="100" w:afterAutospacing="1" w:line="320" w:lineRule="atLeast"/>
        <w:rPr>
          <w:rFonts w:eastAsia="Times New Roman" w:cs="Arial"/>
          <w:color w:val="000000"/>
          <w:sz w:val="24"/>
          <w:szCs w:val="24"/>
        </w:rPr>
      </w:pPr>
      <w:r w:rsidRPr="00640905">
        <w:rPr>
          <w:rFonts w:eastAsia="Times New Roman" w:cs="Arial"/>
          <w:color w:val="000000"/>
          <w:sz w:val="24"/>
          <w:szCs w:val="24"/>
        </w:rPr>
        <w:t>Sub-excavate soft organic silts in the fill limits</w:t>
      </w:r>
    </w:p>
    <w:p w:rsidR="00640905" w:rsidRPr="00640905" w:rsidRDefault="00640905" w:rsidP="00640905">
      <w:pPr>
        <w:pStyle w:val="ListParagraph"/>
        <w:numPr>
          <w:ilvl w:val="0"/>
          <w:numId w:val="4"/>
        </w:numPr>
        <w:shd w:val="clear" w:color="auto" w:fill="FFFFFF"/>
        <w:spacing w:before="100" w:beforeAutospacing="1" w:after="100" w:afterAutospacing="1" w:line="320" w:lineRule="atLeast"/>
        <w:rPr>
          <w:rFonts w:eastAsia="Times New Roman" w:cs="Arial"/>
          <w:color w:val="000000"/>
          <w:sz w:val="24"/>
          <w:szCs w:val="24"/>
        </w:rPr>
      </w:pPr>
      <w:r w:rsidRPr="00640905">
        <w:rPr>
          <w:rFonts w:eastAsia="Times New Roman" w:cs="Arial"/>
          <w:color w:val="000000"/>
          <w:sz w:val="24"/>
          <w:szCs w:val="24"/>
        </w:rPr>
        <w:t>Follow best management practices during construction to minimize environmental impacts</w:t>
      </w:r>
    </w:p>
    <w:p w:rsidR="00025C8D" w:rsidRDefault="00025C8D" w:rsidP="00640905"/>
    <w:p w:rsidR="00025C8D" w:rsidRDefault="00640905">
      <w:r>
        <w:rPr>
          <w:sz w:val="24"/>
          <w:u w:val="single"/>
        </w:rPr>
        <w:t>Project Documents</w:t>
      </w:r>
      <w:r>
        <w:rPr>
          <w:sz w:val="24"/>
        </w:rPr>
        <w:t xml:space="preserve">: </w:t>
      </w:r>
    </w:p>
    <w:p w:rsidR="00025C8D" w:rsidRDefault="00640905">
      <w:pPr>
        <w:jc w:val="center"/>
      </w:pPr>
      <w:r>
        <w:rPr>
          <w:rFonts w:ascii="Times New Roman" w:hAnsi="Times New Roman"/>
          <w:noProof/>
          <w:sz w:val="24"/>
          <w:szCs w:val="24"/>
        </w:rPr>
        <w:drawing>
          <wp:anchor distT="36576" distB="36576" distL="36576" distR="36576" simplePos="0" relativeHeight="251661312" behindDoc="0" locked="0" layoutInCell="1" allowOverlap="1" wp14:anchorId="64375990" wp14:editId="3A73C6AC">
            <wp:simplePos x="0" y="0"/>
            <wp:positionH relativeFrom="margin">
              <wp:posOffset>133350</wp:posOffset>
            </wp:positionH>
            <wp:positionV relativeFrom="paragraph">
              <wp:posOffset>55880</wp:posOffset>
            </wp:positionV>
            <wp:extent cx="5943600" cy="4330700"/>
            <wp:effectExtent l="38100" t="38100" r="95250" b="889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3307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025C8D" w:rsidRDefault="00025C8D">
      <w:pPr>
        <w:jc w:val="center"/>
      </w:pPr>
    </w:p>
    <w:p w:rsidR="00025C8D" w:rsidRDefault="00025C8D">
      <w:pPr>
        <w:jc w:val="center"/>
      </w:pPr>
    </w:p>
    <w:p w:rsidR="00025C8D" w:rsidRDefault="00025C8D">
      <w:pPr>
        <w:jc w:val="center"/>
      </w:pPr>
    </w:p>
    <w:p w:rsidR="00025C8D" w:rsidRDefault="00025C8D">
      <w:pPr>
        <w:jc w:val="center"/>
      </w:pPr>
    </w:p>
    <w:p w:rsidR="00025C8D" w:rsidRDefault="00025C8D">
      <w:pPr>
        <w:jc w:val="center"/>
      </w:pPr>
      <w:bookmarkStart w:id="0" w:name="h.gjdgxs" w:colFirst="0" w:colLast="0"/>
      <w:bookmarkEnd w:id="0"/>
    </w:p>
    <w:p w:rsidR="00640905" w:rsidRDefault="00640905">
      <w:pPr>
        <w:jc w:val="center"/>
      </w:pPr>
    </w:p>
    <w:p w:rsidR="00640905" w:rsidRDefault="00640905">
      <w:pPr>
        <w:jc w:val="center"/>
      </w:pPr>
    </w:p>
    <w:p w:rsidR="00640905" w:rsidRDefault="00640905">
      <w:pPr>
        <w:jc w:val="center"/>
      </w:pPr>
    </w:p>
    <w:p w:rsidR="00640905" w:rsidRDefault="00640905">
      <w:pPr>
        <w:jc w:val="center"/>
      </w:pPr>
    </w:p>
    <w:p w:rsidR="00640905" w:rsidRDefault="00640905">
      <w:pPr>
        <w:jc w:val="center"/>
      </w:pPr>
    </w:p>
    <w:p w:rsidR="00640905" w:rsidRDefault="00640905">
      <w:pPr>
        <w:jc w:val="center"/>
      </w:pPr>
    </w:p>
    <w:p w:rsidR="00640905" w:rsidRDefault="00640905">
      <w:pPr>
        <w:jc w:val="center"/>
      </w:pPr>
    </w:p>
    <w:p w:rsidR="00640905" w:rsidRDefault="00640905">
      <w:pPr>
        <w:jc w:val="center"/>
      </w:pPr>
    </w:p>
    <w:p w:rsidR="00640905" w:rsidRDefault="00640905">
      <w:pPr>
        <w:jc w:val="center"/>
      </w:pPr>
    </w:p>
    <w:p w:rsidR="00640905" w:rsidRDefault="00640905">
      <w:pPr>
        <w:jc w:val="center"/>
      </w:pPr>
    </w:p>
    <w:p w:rsidR="00640905" w:rsidRDefault="00640905">
      <w:pPr>
        <w:jc w:val="center"/>
      </w:pPr>
    </w:p>
    <w:p w:rsidR="00640905" w:rsidRDefault="00640905">
      <w:pPr>
        <w:jc w:val="center"/>
      </w:pPr>
    </w:p>
    <w:p w:rsidR="00640905" w:rsidRDefault="00640905">
      <w:pPr>
        <w:jc w:val="center"/>
      </w:pPr>
    </w:p>
    <w:p w:rsidR="00640905" w:rsidRDefault="00640905">
      <w:pPr>
        <w:jc w:val="center"/>
      </w:pPr>
    </w:p>
    <w:p w:rsidR="00640905" w:rsidRDefault="00640905">
      <w:pPr>
        <w:jc w:val="center"/>
      </w:pPr>
    </w:p>
    <w:p w:rsidR="00640905" w:rsidRDefault="00640905">
      <w:pPr>
        <w:jc w:val="center"/>
      </w:pPr>
    </w:p>
    <w:p w:rsidR="00640905" w:rsidRDefault="00640905">
      <w:pPr>
        <w:jc w:val="center"/>
      </w:pPr>
    </w:p>
    <w:p w:rsidR="00640905" w:rsidRDefault="00640905">
      <w:pPr>
        <w:jc w:val="center"/>
      </w:pPr>
      <w:r w:rsidRPr="00640905">
        <w:rPr>
          <w:rFonts w:asciiTheme="minorHAnsi" w:hAnsiTheme="minorHAnsi"/>
          <w:noProof/>
          <w:sz w:val="24"/>
          <w:szCs w:val="24"/>
        </w:rPr>
        <w:lastRenderedPageBreak/>
        <w:drawing>
          <wp:anchor distT="36576" distB="36576" distL="36576" distR="36576" simplePos="0" relativeHeight="251659264" behindDoc="1" locked="0" layoutInCell="1" allowOverlap="1" wp14:anchorId="44ECD0B2" wp14:editId="4C0F2171">
            <wp:simplePos x="0" y="0"/>
            <wp:positionH relativeFrom="margin">
              <wp:posOffset>9525</wp:posOffset>
            </wp:positionH>
            <wp:positionV relativeFrom="paragraph">
              <wp:posOffset>3356610</wp:posOffset>
            </wp:positionV>
            <wp:extent cx="2028825" cy="4231005"/>
            <wp:effectExtent l="0" t="0" r="47625" b="36195"/>
            <wp:wrapTight wrapText="bothSides">
              <wp:wrapPolygon edited="0">
                <wp:start x="0" y="0"/>
                <wp:lineTo x="0" y="21688"/>
                <wp:lineTo x="21904" y="21688"/>
                <wp:lineTo x="2190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8825" cy="4231005"/>
                    </a:xfrm>
                    <a:prstGeom prst="rect">
                      <a:avLst/>
                    </a:prstGeom>
                    <a:noFill/>
                    <a:ln w="28575">
                      <a:noFill/>
                      <a:miter lim="800000"/>
                      <a:headEnd/>
                      <a:tailEnd/>
                    </a:ln>
                    <a:effectLst>
                      <a:outerShdw dist="38100" dir="2700000" algn="tl"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sidRPr="00640905">
        <w:drawing>
          <wp:anchor distT="0" distB="0" distL="114300" distR="114300" simplePos="0" relativeHeight="251662336" behindDoc="0" locked="0" layoutInCell="1" allowOverlap="1" wp14:anchorId="2F5EFA47" wp14:editId="69B44CA2">
            <wp:simplePos x="0" y="0"/>
            <wp:positionH relativeFrom="column">
              <wp:posOffset>1978977</wp:posOffset>
            </wp:positionH>
            <wp:positionV relativeFrom="paragraph">
              <wp:posOffset>-1169352</wp:posOffset>
            </wp:positionV>
            <wp:extent cx="1972945" cy="6196330"/>
            <wp:effectExtent l="98108" t="92392" r="144462" b="144463"/>
            <wp:wrapNone/>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rot="16200000">
                      <a:off x="0" y="0"/>
                      <a:ext cx="1972945" cy="6196330"/>
                    </a:xfrm>
                    <a:prstGeom prst="rect">
                      <a:avLst/>
                    </a:prstGeom>
                    <a:ln w="50800">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640905" w:rsidRPr="00640905" w:rsidRDefault="00640905" w:rsidP="00640905"/>
    <w:p w:rsidR="00640905" w:rsidRPr="00640905" w:rsidRDefault="00640905" w:rsidP="00640905"/>
    <w:p w:rsidR="00640905" w:rsidRPr="00640905" w:rsidRDefault="00640905" w:rsidP="00640905"/>
    <w:p w:rsidR="00640905" w:rsidRPr="00640905" w:rsidRDefault="00640905" w:rsidP="00640905"/>
    <w:p w:rsidR="00640905" w:rsidRPr="00640905" w:rsidRDefault="00640905" w:rsidP="00640905"/>
    <w:p w:rsidR="00640905" w:rsidRPr="00640905" w:rsidRDefault="00640905" w:rsidP="00640905"/>
    <w:p w:rsidR="00640905" w:rsidRPr="00640905" w:rsidRDefault="00640905" w:rsidP="00640905"/>
    <w:p w:rsidR="00640905" w:rsidRPr="00640905" w:rsidRDefault="00640905" w:rsidP="00640905"/>
    <w:p w:rsidR="00640905" w:rsidRPr="00640905" w:rsidRDefault="00640905" w:rsidP="00640905"/>
    <w:p w:rsidR="00640905" w:rsidRDefault="00640905" w:rsidP="00640905"/>
    <w:p w:rsidR="00640905" w:rsidRPr="00640905" w:rsidRDefault="00640905" w:rsidP="00640905">
      <w:pPr>
        <w:tabs>
          <w:tab w:val="left" w:pos="1680"/>
        </w:tabs>
      </w:pPr>
      <w:bookmarkStart w:id="1" w:name="_GoBack"/>
      <w:r w:rsidRPr="00640905">
        <w:drawing>
          <wp:anchor distT="0" distB="0" distL="114300" distR="114300" simplePos="0" relativeHeight="251663360" behindDoc="0" locked="0" layoutInCell="1" allowOverlap="1" wp14:anchorId="1DF7626D" wp14:editId="3687B402">
            <wp:simplePos x="0" y="0"/>
            <wp:positionH relativeFrom="column">
              <wp:posOffset>-1179195</wp:posOffset>
            </wp:positionH>
            <wp:positionV relativeFrom="paragraph">
              <wp:posOffset>1852930</wp:posOffset>
            </wp:positionV>
            <wp:extent cx="5943600" cy="1430020"/>
            <wp:effectExtent l="104140" t="86360" r="161290" b="161290"/>
            <wp:wrapNone/>
            <wp:docPr id="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rot="16200000">
                      <a:off x="0" y="0"/>
                      <a:ext cx="5943600" cy="1430020"/>
                    </a:xfrm>
                    <a:prstGeom prst="rect">
                      <a:avLst/>
                    </a:prstGeom>
                    <a:ln w="50800">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bookmarkEnd w:id="1"/>
      <w:r>
        <w:tab/>
      </w:r>
    </w:p>
    <w:sectPr w:rsidR="00640905" w:rsidRPr="0064090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30809"/>
    <w:multiLevelType w:val="hybridMultilevel"/>
    <w:tmpl w:val="469ACFCA"/>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
    <w:nsid w:val="0B8D5075"/>
    <w:multiLevelType w:val="multilevel"/>
    <w:tmpl w:val="9A425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AF1568"/>
    <w:multiLevelType w:val="multilevel"/>
    <w:tmpl w:val="C47E891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59F84D78"/>
    <w:multiLevelType w:val="multilevel"/>
    <w:tmpl w:val="94642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025C8D"/>
    <w:rsid w:val="00025C8D"/>
    <w:rsid w:val="00640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6409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905"/>
    <w:rPr>
      <w:rFonts w:ascii="Tahoma" w:hAnsi="Tahoma" w:cs="Tahoma"/>
      <w:sz w:val="16"/>
      <w:szCs w:val="16"/>
    </w:rPr>
  </w:style>
  <w:style w:type="paragraph" w:styleId="ListParagraph">
    <w:name w:val="List Paragraph"/>
    <w:basedOn w:val="Normal"/>
    <w:uiPriority w:val="34"/>
    <w:qFormat/>
    <w:rsid w:val="00640905"/>
    <w:pPr>
      <w:spacing w:after="160" w:line="259" w:lineRule="auto"/>
      <w:ind w:left="720"/>
      <w:contextualSpacing/>
    </w:pPr>
    <w:rPr>
      <w:rFonts w:asciiTheme="minorHAnsi" w:eastAsiaTheme="minorEastAsia" w:hAnsiTheme="minorHAnsi" w:cstheme="minorBidi"/>
      <w:color w:val="auto"/>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6409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905"/>
    <w:rPr>
      <w:rFonts w:ascii="Tahoma" w:hAnsi="Tahoma" w:cs="Tahoma"/>
      <w:sz w:val="16"/>
      <w:szCs w:val="16"/>
    </w:rPr>
  </w:style>
  <w:style w:type="paragraph" w:styleId="ListParagraph">
    <w:name w:val="List Paragraph"/>
    <w:basedOn w:val="Normal"/>
    <w:uiPriority w:val="34"/>
    <w:qFormat/>
    <w:rsid w:val="00640905"/>
    <w:pPr>
      <w:spacing w:after="160" w:line="259" w:lineRule="auto"/>
      <w:ind w:left="720"/>
      <w:contextualSpacing/>
    </w:pPr>
    <w:rPr>
      <w:rFonts w:asciiTheme="minorHAnsi" w:eastAsiaTheme="minorEastAsia" w:hAnsiTheme="minorHAnsi" w:cstheme="minorBidi"/>
      <w:color w:val="auto"/>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316</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dcterms:created xsi:type="dcterms:W3CDTF">2015-04-29T23:11:00Z</dcterms:created>
  <dcterms:modified xsi:type="dcterms:W3CDTF">2015-04-29T23:11:00Z</dcterms:modified>
</cp:coreProperties>
</file>